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EF" w:rsidRDefault="009515EF" w:rsidP="009515EF">
      <w:pPr>
        <w:pStyle w:val="af0"/>
        <w:jc w:val="center"/>
        <w:rPr>
          <w:color w:val="000000"/>
          <w:sz w:val="28"/>
          <w:szCs w:val="28"/>
        </w:rPr>
      </w:pPr>
      <w:r w:rsidRPr="00D219AE">
        <w:rPr>
          <w:color w:val="000000"/>
          <w:sz w:val="28"/>
          <w:szCs w:val="28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8" o:title="" gain="25" blacklevel="-23592f"/>
          </v:shape>
          <o:OLEObject Type="Embed" ProgID="Word.Picture.8" ShapeID="_x0000_i1025" DrawAspect="Content" ObjectID="_1716897686" r:id="rId9"/>
        </w:object>
      </w:r>
    </w:p>
    <w:p w:rsidR="009515EF" w:rsidRPr="00131897" w:rsidRDefault="009515EF" w:rsidP="009515EF">
      <w:pPr>
        <w:pStyle w:val="af0"/>
        <w:jc w:val="center"/>
        <w:rPr>
          <w:color w:val="000000"/>
          <w:sz w:val="28"/>
          <w:szCs w:val="28"/>
        </w:rPr>
      </w:pPr>
    </w:p>
    <w:p w:rsidR="005F0C67" w:rsidRPr="002A454E" w:rsidRDefault="005F0C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515EF">
        <w:rPr>
          <w:rFonts w:ascii="Times New Roman" w:hAnsi="Times New Roman" w:cs="Times New Roman"/>
          <w:b/>
          <w:kern w:val="2"/>
          <w:sz w:val="28"/>
          <w:szCs w:val="28"/>
        </w:rPr>
        <w:t>МИНИСТЕРСТВО ЭКОНОМИЧЕСКОГО РАЗВИТИЯ</w:t>
      </w:r>
      <w:r w:rsidR="009515E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9515EF">
        <w:rPr>
          <w:rFonts w:ascii="Times New Roman" w:hAnsi="Times New Roman" w:cs="Times New Roman"/>
          <w:b/>
          <w:kern w:val="2"/>
          <w:sz w:val="28"/>
          <w:szCs w:val="28"/>
        </w:rPr>
        <w:t xml:space="preserve">НОВОСИБИРСКОЙ </w:t>
      </w:r>
      <w:r w:rsidRPr="002A454E">
        <w:rPr>
          <w:rFonts w:ascii="Times New Roman" w:hAnsi="Times New Roman" w:cs="Times New Roman"/>
          <w:b/>
          <w:kern w:val="2"/>
          <w:sz w:val="28"/>
          <w:szCs w:val="28"/>
        </w:rPr>
        <w:t>ОБЛАСТИ</w:t>
      </w:r>
    </w:p>
    <w:p w:rsidR="005F0C67" w:rsidRPr="002A454E" w:rsidRDefault="005F0C67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F0C67" w:rsidRPr="002A454E" w:rsidRDefault="005F0C67" w:rsidP="007505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2A454E">
        <w:rPr>
          <w:rFonts w:ascii="Times New Roman" w:hAnsi="Times New Roman" w:cs="Times New Roman"/>
          <w:b/>
          <w:kern w:val="2"/>
          <w:sz w:val="28"/>
          <w:szCs w:val="28"/>
        </w:rPr>
        <w:t>ПОЯСНИТЕЛЬНАЯ ЗАПИСКА</w:t>
      </w:r>
    </w:p>
    <w:p w:rsidR="00813DF9" w:rsidRPr="002A454E" w:rsidRDefault="005F0C67" w:rsidP="0075289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2A454E">
        <w:rPr>
          <w:rFonts w:ascii="Times New Roman" w:hAnsi="Times New Roman" w:cs="Times New Roman"/>
          <w:b/>
          <w:kern w:val="2"/>
          <w:sz w:val="28"/>
          <w:szCs w:val="28"/>
        </w:rPr>
        <w:t xml:space="preserve">к проекту </w:t>
      </w:r>
      <w:r w:rsidR="001319D5" w:rsidRPr="002A454E">
        <w:rPr>
          <w:rFonts w:ascii="Times New Roman" w:hAnsi="Times New Roman" w:cs="Times New Roman"/>
          <w:b/>
          <w:kern w:val="2"/>
          <w:sz w:val="28"/>
          <w:szCs w:val="28"/>
        </w:rPr>
        <w:t>закона</w:t>
      </w:r>
      <w:r w:rsidRPr="002A454E">
        <w:rPr>
          <w:rFonts w:ascii="Times New Roman" w:hAnsi="Times New Roman" w:cs="Times New Roman"/>
          <w:b/>
          <w:kern w:val="2"/>
          <w:sz w:val="28"/>
          <w:szCs w:val="28"/>
        </w:rPr>
        <w:t xml:space="preserve"> Новосибирской области</w:t>
      </w:r>
      <w:r w:rsidR="009515EF" w:rsidRPr="002A454E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="007178DD" w:rsidRPr="002A454E">
        <w:rPr>
          <w:rFonts w:ascii="Times New Roman" w:hAnsi="Times New Roman" w:cs="Times New Roman"/>
          <w:b/>
          <w:bCs/>
          <w:kern w:val="2"/>
          <w:sz w:val="28"/>
          <w:szCs w:val="28"/>
        </w:rPr>
        <w:t>«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О внесении изменени</w:t>
      </w:r>
      <w:r w:rsidR="0096085E">
        <w:rPr>
          <w:rFonts w:ascii="Times New Roman" w:hAnsi="Times New Roman" w:cs="Times New Roman"/>
          <w:b/>
          <w:bCs/>
          <w:kern w:val="2"/>
          <w:sz w:val="28"/>
          <w:szCs w:val="28"/>
        </w:rPr>
        <w:t>й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в </w:t>
      </w:r>
      <w:r w:rsidR="00911469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статьи 7 и 8 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Закон</w:t>
      </w:r>
      <w:r w:rsidR="00911469">
        <w:rPr>
          <w:rFonts w:ascii="Times New Roman" w:hAnsi="Times New Roman" w:cs="Times New Roman"/>
          <w:b/>
          <w:bCs/>
          <w:kern w:val="2"/>
          <w:sz w:val="28"/>
          <w:szCs w:val="28"/>
        </w:rPr>
        <w:t>а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Новосибирской области «Об отдельных</w:t>
      </w:r>
      <w:r w:rsid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вопросах государственного регулирования инвестиционной деятельности, осуществляемой в форме капитальных вложений на территории Новосибирской</w:t>
      </w:r>
      <w:r w:rsidR="00B923B7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области</w:t>
      </w:r>
      <w:r w:rsidR="00752890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</w:p>
    <w:p w:rsidR="00BE159A" w:rsidRDefault="00BE159A" w:rsidP="00750553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66B7E" w:rsidRPr="002A454E" w:rsidRDefault="00666B7E" w:rsidP="00750553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1F59DF" w:rsidRPr="0024429E" w:rsidRDefault="001F59DF" w:rsidP="00A769D6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</w:t>
      </w:r>
      <w:r w:rsidR="001319D5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роект закона Новосибирской области </w:t>
      </w:r>
      <w:r w:rsidR="00AC049C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«</w:t>
      </w:r>
      <w:r w:rsidR="00752890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 внесении изменени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й</w:t>
      </w:r>
      <w:r w:rsidR="00752890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 </w:t>
      </w:r>
      <w:r w:rsidR="00911469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статьи 7 и 8 </w:t>
      </w:r>
      <w:r w:rsidR="00752890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Закон</w:t>
      </w:r>
      <w:r w:rsidR="00911469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а</w:t>
      </w:r>
      <w:r w:rsidR="00752890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Новосибирской области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</w:t>
      </w:r>
      <w:r w:rsidR="00B923B7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области</w:t>
      </w:r>
      <w:r w:rsidR="001319D5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» </w:t>
      </w:r>
      <w:r w:rsidR="009515EF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(далее – проект закона) 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разработан в целях оказания поддержки инвесторам Новосибирской области в условиях внешнего </w:t>
      </w:r>
      <w:proofErr w:type="spellStart"/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санкционного</w:t>
      </w:r>
      <w:proofErr w:type="spellEnd"/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давления на экономику Российской Федерации, а также внесения изменений уточняющего характера.</w:t>
      </w:r>
    </w:p>
    <w:p w:rsidR="009D34C9" w:rsidRPr="0024429E" w:rsidRDefault="00097B66" w:rsidP="00131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29E">
        <w:rPr>
          <w:rFonts w:ascii="Times New Roman" w:hAnsi="Times New Roman" w:cs="Times New Roman"/>
          <w:kern w:val="2"/>
          <w:sz w:val="28"/>
          <w:szCs w:val="28"/>
        </w:rPr>
        <w:t xml:space="preserve">Проектом закона предлагается </w:t>
      </w:r>
      <w:r w:rsidR="00343D8C" w:rsidRPr="0024429E">
        <w:rPr>
          <w:rFonts w:ascii="Times New Roman" w:hAnsi="Times New Roman" w:cs="Times New Roman"/>
          <w:kern w:val="2"/>
          <w:sz w:val="28"/>
          <w:szCs w:val="28"/>
        </w:rPr>
        <w:t>приостанов</w:t>
      </w:r>
      <w:r w:rsidR="001F59DF" w:rsidRPr="0024429E">
        <w:rPr>
          <w:rFonts w:ascii="Times New Roman" w:hAnsi="Times New Roman" w:cs="Times New Roman"/>
          <w:kern w:val="2"/>
          <w:sz w:val="28"/>
          <w:szCs w:val="28"/>
        </w:rPr>
        <w:t xml:space="preserve">ить </w:t>
      </w:r>
      <w:r w:rsidR="00343D8C" w:rsidRPr="0024429E">
        <w:rPr>
          <w:rFonts w:ascii="Times New Roman" w:hAnsi="Times New Roman" w:cs="Times New Roman"/>
          <w:kern w:val="2"/>
          <w:sz w:val="28"/>
          <w:szCs w:val="28"/>
        </w:rPr>
        <w:t>действ</w:t>
      </w:r>
      <w:r w:rsidR="001F59DF" w:rsidRPr="0024429E">
        <w:rPr>
          <w:rFonts w:ascii="Times New Roman" w:hAnsi="Times New Roman" w:cs="Times New Roman"/>
          <w:kern w:val="2"/>
          <w:sz w:val="28"/>
          <w:szCs w:val="28"/>
        </w:rPr>
        <w:t>ие</w:t>
      </w:r>
      <w:r w:rsidR="00343D8C" w:rsidRPr="0024429E">
        <w:rPr>
          <w:rFonts w:ascii="Times New Roman" w:hAnsi="Times New Roman" w:cs="Times New Roman"/>
          <w:kern w:val="2"/>
          <w:sz w:val="28"/>
          <w:szCs w:val="28"/>
        </w:rPr>
        <w:t xml:space="preserve"> условия </w:t>
      </w:r>
      <w:r w:rsidR="00D04776" w:rsidRPr="0024429E">
        <w:rPr>
          <w:rFonts w:ascii="Times New Roman" w:hAnsi="Times New Roman" w:cs="Times New Roman"/>
          <w:kern w:val="2"/>
          <w:sz w:val="28"/>
          <w:szCs w:val="28"/>
        </w:rPr>
        <w:t xml:space="preserve">предоставления мер государственной поддержки инвестиционной деятельности по отсутствию </w:t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>недоимки по налогам, подлежащим перечислению в бюджеты бюджетной системы Российской Федерации</w:t>
      </w:r>
      <w:r w:rsidR="00C16AE3" w:rsidRPr="0024429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>на 2022 год</w:t>
      </w:r>
      <w:r w:rsidR="00D04776" w:rsidRPr="0024429E">
        <w:rPr>
          <w:rFonts w:ascii="Times New Roman" w:hAnsi="Times New Roman" w:cs="Times New Roman"/>
          <w:kern w:val="2"/>
          <w:sz w:val="28"/>
          <w:szCs w:val="28"/>
        </w:rPr>
        <w:t xml:space="preserve"> в отношении организаций, сохранивших не менее 90% рабочих мест от их количества по состоянию на 01.01.2022</w:t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96085E" w:rsidRPr="0024429E" w:rsidRDefault="001F59DF" w:rsidP="00097B66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Кроме того, проектом закона предлагается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прив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ести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 соответствие с главой 9 Налогового кодекса Российской Федерации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 Законом Новосибирской области от 16.10.2003 № 142-ОЗ «О налогах и особенностях налогообложения отдельных категорий налогоплательщиков в Новосибирской области»</w:t>
      </w:r>
      <w:r w:rsidR="0096085E" w:rsidRPr="0024429E">
        <w:rPr>
          <w:rFonts w:ascii="Times New Roman" w:eastAsiaTheme="minorHAnsi" w:hAnsi="Times New Roman" w:cs="Times New Roman"/>
          <w:color w:val="00B050"/>
          <w:kern w:val="2"/>
          <w:sz w:val="28"/>
          <w:szCs w:val="28"/>
          <w:lang w:eastAsia="en-US"/>
        </w:rPr>
        <w:t xml:space="preserve"> 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порядок 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и условия 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изменения срока уплаты налогов, предоставления инвестиционного налогового кредита.</w:t>
      </w:r>
    </w:p>
    <w:p w:rsidR="0032724E" w:rsidRPr="0024429E" w:rsidRDefault="001319D5" w:rsidP="001319D5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Проект закона состоит из </w:t>
      </w:r>
      <w:r w:rsidR="00097B66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3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статей.</w:t>
      </w:r>
      <w:r w:rsidR="009515EF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Стать</w:t>
      </w:r>
      <w:r w:rsidR="00097B66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ями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1</w:t>
      </w:r>
      <w:r w:rsidR="00097B66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 2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9515EF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внос</w:t>
      </w:r>
      <w:r w:rsidR="00097B66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ятся </w:t>
      </w:r>
      <w:r w:rsidR="00911469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соответствующие </w:t>
      </w:r>
      <w:r w:rsidR="009515EF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изменени</w:t>
      </w:r>
      <w:r w:rsidR="00097B66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я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  <w:r w:rsidR="009515EF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96085E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Статьей </w:t>
      </w:r>
      <w:r w:rsidR="00911469"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2 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определяется порядок вступления закона в силу.</w:t>
      </w:r>
    </w:p>
    <w:p w:rsidR="009515EF" w:rsidRPr="0024429E" w:rsidRDefault="00D961CE" w:rsidP="00D219AE">
      <w:pPr>
        <w:pStyle w:val="ConsNormal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Проект закона не подлежит оценке регулирующего воздействия, поскольку не устанавливает новые,  не изменяет и не отменяет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 не устанавливает новые, не изменяет  и не отменяет ранее предусмотренные нормативными правовыми актами обязанности и запреты для субъектов предпринимательской и инвестиционной деятельности; не устанавливает, не изменяет и не отменяет </w:t>
      </w:r>
      <w:r w:rsidRPr="0024429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>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1319D5" w:rsidRPr="0024429E" w:rsidRDefault="001319D5" w:rsidP="001319D5">
      <w:pPr>
        <w:pStyle w:val="ConsNormal"/>
        <w:ind w:firstLine="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</w:p>
    <w:p w:rsidR="00851FEF" w:rsidRPr="0024429E" w:rsidRDefault="00851F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</w:p>
    <w:p w:rsidR="009515EF" w:rsidRPr="0024429E" w:rsidRDefault="009515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</w:p>
    <w:p w:rsidR="00A167CE" w:rsidRPr="0024429E" w:rsidRDefault="00022C7D" w:rsidP="00D219AE">
      <w:pPr>
        <w:pStyle w:val="ConsNormal"/>
        <w:ind w:firstLine="0"/>
        <w:rPr>
          <w:rFonts w:ascii="Times New Roman" w:hAnsi="Times New Roman" w:cs="Times New Roman"/>
          <w:kern w:val="2"/>
          <w:sz w:val="28"/>
          <w:szCs w:val="28"/>
        </w:rPr>
      </w:pPr>
      <w:proofErr w:type="spellStart"/>
      <w:r w:rsidRPr="0024429E">
        <w:rPr>
          <w:rFonts w:ascii="Times New Roman" w:hAnsi="Times New Roman" w:cs="Times New Roman"/>
          <w:kern w:val="2"/>
          <w:sz w:val="28"/>
          <w:szCs w:val="28"/>
        </w:rPr>
        <w:t>И.о</w:t>
      </w:r>
      <w:proofErr w:type="spellEnd"/>
      <w:r w:rsidRPr="0024429E">
        <w:rPr>
          <w:rFonts w:ascii="Times New Roman" w:hAnsi="Times New Roman" w:cs="Times New Roman"/>
          <w:kern w:val="2"/>
          <w:sz w:val="28"/>
          <w:szCs w:val="28"/>
        </w:rPr>
        <w:t>. м</w:t>
      </w:r>
      <w:r w:rsidR="009515EF" w:rsidRPr="0024429E">
        <w:rPr>
          <w:rFonts w:ascii="Times New Roman" w:hAnsi="Times New Roman" w:cs="Times New Roman"/>
          <w:kern w:val="2"/>
          <w:sz w:val="28"/>
          <w:szCs w:val="28"/>
        </w:rPr>
        <w:t>инистр</w:t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>а</w:t>
      </w:r>
      <w:r w:rsidR="009515EF" w:rsidRPr="0024429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9515EF" w:rsidRPr="0024429E">
        <w:rPr>
          <w:rFonts w:ascii="Times New Roman" w:hAnsi="Times New Roman" w:cs="Times New Roman"/>
          <w:kern w:val="2"/>
          <w:sz w:val="28"/>
          <w:szCs w:val="28"/>
        </w:rPr>
        <w:tab/>
      </w:r>
      <w:r w:rsidR="009515EF" w:rsidRPr="0024429E">
        <w:rPr>
          <w:rFonts w:ascii="Times New Roman" w:hAnsi="Times New Roman" w:cs="Times New Roman"/>
          <w:kern w:val="2"/>
          <w:sz w:val="28"/>
          <w:szCs w:val="28"/>
        </w:rPr>
        <w:tab/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 xml:space="preserve">              </w:t>
      </w:r>
      <w:r w:rsidR="005E0FE8" w:rsidRPr="0024429E"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  <w:r w:rsidRPr="0024429E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    В.Б. Шовтак </w:t>
      </w:r>
    </w:p>
    <w:sectPr w:rsidR="00A167CE" w:rsidRPr="0024429E" w:rsidSect="0024429E">
      <w:headerReference w:type="default" r:id="rId10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1F7" w:rsidRDefault="00CE11F7" w:rsidP="008661C7">
      <w:pPr>
        <w:spacing w:after="0" w:line="240" w:lineRule="auto"/>
      </w:pPr>
      <w:r>
        <w:separator/>
      </w:r>
    </w:p>
  </w:endnote>
  <w:endnote w:type="continuationSeparator" w:id="0">
    <w:p w:rsidR="00CE11F7" w:rsidRDefault="00CE11F7" w:rsidP="0086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1F7" w:rsidRDefault="00CE11F7" w:rsidP="008661C7">
      <w:pPr>
        <w:spacing w:after="0" w:line="240" w:lineRule="auto"/>
      </w:pPr>
      <w:r>
        <w:separator/>
      </w:r>
    </w:p>
  </w:footnote>
  <w:footnote w:type="continuationSeparator" w:id="0">
    <w:p w:rsidR="00CE11F7" w:rsidRDefault="00CE11F7" w:rsidP="0086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09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61C7" w:rsidRPr="008661C7" w:rsidRDefault="008661C7" w:rsidP="008661C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61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61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6B7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32850"/>
    <w:multiLevelType w:val="hybridMultilevel"/>
    <w:tmpl w:val="A802D5F8"/>
    <w:lvl w:ilvl="0" w:tplc="0590DCF0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5BE65633"/>
    <w:multiLevelType w:val="hybridMultilevel"/>
    <w:tmpl w:val="82928844"/>
    <w:lvl w:ilvl="0" w:tplc="CA4691AA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91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67"/>
    <w:rsid w:val="00000700"/>
    <w:rsid w:val="00010EB5"/>
    <w:rsid w:val="00022C7D"/>
    <w:rsid w:val="00050C63"/>
    <w:rsid w:val="00052656"/>
    <w:rsid w:val="00054138"/>
    <w:rsid w:val="00065950"/>
    <w:rsid w:val="00067343"/>
    <w:rsid w:val="0006779D"/>
    <w:rsid w:val="00074138"/>
    <w:rsid w:val="00082F14"/>
    <w:rsid w:val="000912A0"/>
    <w:rsid w:val="00096C57"/>
    <w:rsid w:val="00097B66"/>
    <w:rsid w:val="000A14D8"/>
    <w:rsid w:val="000B26F8"/>
    <w:rsid w:val="000C2A03"/>
    <w:rsid w:val="000C354F"/>
    <w:rsid w:val="000F29E5"/>
    <w:rsid w:val="00101E1E"/>
    <w:rsid w:val="00104D7F"/>
    <w:rsid w:val="001064C5"/>
    <w:rsid w:val="0010682D"/>
    <w:rsid w:val="00112F21"/>
    <w:rsid w:val="00113C83"/>
    <w:rsid w:val="001158F9"/>
    <w:rsid w:val="0011595C"/>
    <w:rsid w:val="00116D26"/>
    <w:rsid w:val="0012251A"/>
    <w:rsid w:val="00122D50"/>
    <w:rsid w:val="00130CB8"/>
    <w:rsid w:val="00131897"/>
    <w:rsid w:val="001319D5"/>
    <w:rsid w:val="00131CA7"/>
    <w:rsid w:val="00135C0D"/>
    <w:rsid w:val="001373AE"/>
    <w:rsid w:val="001510E0"/>
    <w:rsid w:val="00156DEA"/>
    <w:rsid w:val="0016368A"/>
    <w:rsid w:val="001637AC"/>
    <w:rsid w:val="0017196E"/>
    <w:rsid w:val="001722CE"/>
    <w:rsid w:val="00177D44"/>
    <w:rsid w:val="00193F08"/>
    <w:rsid w:val="001A4DA0"/>
    <w:rsid w:val="001A5DD3"/>
    <w:rsid w:val="001B1671"/>
    <w:rsid w:val="001B2A9C"/>
    <w:rsid w:val="001B7065"/>
    <w:rsid w:val="001C05E8"/>
    <w:rsid w:val="001C087A"/>
    <w:rsid w:val="001C0D5B"/>
    <w:rsid w:val="001C28FE"/>
    <w:rsid w:val="001C3186"/>
    <w:rsid w:val="001C5B5B"/>
    <w:rsid w:val="001C7AFD"/>
    <w:rsid w:val="001D31B7"/>
    <w:rsid w:val="001D7BE6"/>
    <w:rsid w:val="001E24BB"/>
    <w:rsid w:val="001F59DF"/>
    <w:rsid w:val="00200EF1"/>
    <w:rsid w:val="0020470E"/>
    <w:rsid w:val="00207492"/>
    <w:rsid w:val="00212DB7"/>
    <w:rsid w:val="00215CF7"/>
    <w:rsid w:val="002342E0"/>
    <w:rsid w:val="00236114"/>
    <w:rsid w:val="00241FBB"/>
    <w:rsid w:val="0024429E"/>
    <w:rsid w:val="00245F5B"/>
    <w:rsid w:val="0025217F"/>
    <w:rsid w:val="00254309"/>
    <w:rsid w:val="00262E52"/>
    <w:rsid w:val="00274496"/>
    <w:rsid w:val="0027474D"/>
    <w:rsid w:val="00274C0E"/>
    <w:rsid w:val="002929CE"/>
    <w:rsid w:val="00297380"/>
    <w:rsid w:val="002A2DF3"/>
    <w:rsid w:val="002A4115"/>
    <w:rsid w:val="002A4250"/>
    <w:rsid w:val="002A454E"/>
    <w:rsid w:val="002C5B18"/>
    <w:rsid w:val="002D33A4"/>
    <w:rsid w:val="002D39CA"/>
    <w:rsid w:val="002E2837"/>
    <w:rsid w:val="002F4360"/>
    <w:rsid w:val="0030270B"/>
    <w:rsid w:val="00303B84"/>
    <w:rsid w:val="003052A5"/>
    <w:rsid w:val="003101F4"/>
    <w:rsid w:val="00315543"/>
    <w:rsid w:val="00324D67"/>
    <w:rsid w:val="003256F1"/>
    <w:rsid w:val="0032724E"/>
    <w:rsid w:val="00330202"/>
    <w:rsid w:val="00337F16"/>
    <w:rsid w:val="00343D8C"/>
    <w:rsid w:val="0035119F"/>
    <w:rsid w:val="00354EA7"/>
    <w:rsid w:val="003616DB"/>
    <w:rsid w:val="003756C0"/>
    <w:rsid w:val="00381DB4"/>
    <w:rsid w:val="0038641F"/>
    <w:rsid w:val="003A0261"/>
    <w:rsid w:val="003A42EC"/>
    <w:rsid w:val="003B5696"/>
    <w:rsid w:val="003C2497"/>
    <w:rsid w:val="003D01BF"/>
    <w:rsid w:val="003D09A8"/>
    <w:rsid w:val="003D5941"/>
    <w:rsid w:val="003E410E"/>
    <w:rsid w:val="003E4FD7"/>
    <w:rsid w:val="00402B8D"/>
    <w:rsid w:val="00404289"/>
    <w:rsid w:val="00434DA1"/>
    <w:rsid w:val="00435A54"/>
    <w:rsid w:val="0044015B"/>
    <w:rsid w:val="00445EE7"/>
    <w:rsid w:val="00450FCF"/>
    <w:rsid w:val="00473396"/>
    <w:rsid w:val="00482FCD"/>
    <w:rsid w:val="00487486"/>
    <w:rsid w:val="004A4024"/>
    <w:rsid w:val="004A526E"/>
    <w:rsid w:val="004B1024"/>
    <w:rsid w:val="004C0940"/>
    <w:rsid w:val="004C2610"/>
    <w:rsid w:val="004D5020"/>
    <w:rsid w:val="004D657C"/>
    <w:rsid w:val="004E2EAF"/>
    <w:rsid w:val="00501F0E"/>
    <w:rsid w:val="005274F9"/>
    <w:rsid w:val="00531A7D"/>
    <w:rsid w:val="005336CA"/>
    <w:rsid w:val="005459FE"/>
    <w:rsid w:val="00551494"/>
    <w:rsid w:val="0055316B"/>
    <w:rsid w:val="0055613D"/>
    <w:rsid w:val="00561917"/>
    <w:rsid w:val="00563415"/>
    <w:rsid w:val="0058442B"/>
    <w:rsid w:val="005857AD"/>
    <w:rsid w:val="0059593E"/>
    <w:rsid w:val="005A4204"/>
    <w:rsid w:val="005B4A7C"/>
    <w:rsid w:val="005C24F7"/>
    <w:rsid w:val="005C6BA9"/>
    <w:rsid w:val="005D04D2"/>
    <w:rsid w:val="005E0FE8"/>
    <w:rsid w:val="005E500E"/>
    <w:rsid w:val="005E58DD"/>
    <w:rsid w:val="005F0C67"/>
    <w:rsid w:val="005F1AD6"/>
    <w:rsid w:val="00600AEC"/>
    <w:rsid w:val="00601CDE"/>
    <w:rsid w:val="0060336A"/>
    <w:rsid w:val="00603866"/>
    <w:rsid w:val="0060601A"/>
    <w:rsid w:val="006151E9"/>
    <w:rsid w:val="006156DB"/>
    <w:rsid w:val="00620BB5"/>
    <w:rsid w:val="0062187C"/>
    <w:rsid w:val="00621D0B"/>
    <w:rsid w:val="00630C0A"/>
    <w:rsid w:val="00632097"/>
    <w:rsid w:val="00635882"/>
    <w:rsid w:val="006422EF"/>
    <w:rsid w:val="006451D1"/>
    <w:rsid w:val="00653086"/>
    <w:rsid w:val="006541DC"/>
    <w:rsid w:val="0065598A"/>
    <w:rsid w:val="00655BA8"/>
    <w:rsid w:val="006612EC"/>
    <w:rsid w:val="00663604"/>
    <w:rsid w:val="00666B7E"/>
    <w:rsid w:val="00667CA3"/>
    <w:rsid w:val="0067049D"/>
    <w:rsid w:val="00670565"/>
    <w:rsid w:val="006739EF"/>
    <w:rsid w:val="00676B65"/>
    <w:rsid w:val="00687731"/>
    <w:rsid w:val="00695AD4"/>
    <w:rsid w:val="0069756D"/>
    <w:rsid w:val="00697981"/>
    <w:rsid w:val="006A142A"/>
    <w:rsid w:val="006A5475"/>
    <w:rsid w:val="006B4273"/>
    <w:rsid w:val="006C19A9"/>
    <w:rsid w:val="006C768F"/>
    <w:rsid w:val="006D1B76"/>
    <w:rsid w:val="006D227F"/>
    <w:rsid w:val="006D720C"/>
    <w:rsid w:val="006F13E3"/>
    <w:rsid w:val="00700B79"/>
    <w:rsid w:val="00713D8E"/>
    <w:rsid w:val="0071532C"/>
    <w:rsid w:val="007178DD"/>
    <w:rsid w:val="00735BAE"/>
    <w:rsid w:val="00741B5C"/>
    <w:rsid w:val="00744453"/>
    <w:rsid w:val="00750553"/>
    <w:rsid w:val="00752890"/>
    <w:rsid w:val="00755B5E"/>
    <w:rsid w:val="00767587"/>
    <w:rsid w:val="0077653A"/>
    <w:rsid w:val="00784C68"/>
    <w:rsid w:val="00786177"/>
    <w:rsid w:val="00786BA0"/>
    <w:rsid w:val="007A0D63"/>
    <w:rsid w:val="007A1831"/>
    <w:rsid w:val="007A4B5D"/>
    <w:rsid w:val="007B488F"/>
    <w:rsid w:val="007B7059"/>
    <w:rsid w:val="007C05DE"/>
    <w:rsid w:val="007C30A6"/>
    <w:rsid w:val="007C649A"/>
    <w:rsid w:val="007C6634"/>
    <w:rsid w:val="007D7232"/>
    <w:rsid w:val="007E1A6E"/>
    <w:rsid w:val="007E754D"/>
    <w:rsid w:val="007F6031"/>
    <w:rsid w:val="007F778E"/>
    <w:rsid w:val="008006C7"/>
    <w:rsid w:val="00803819"/>
    <w:rsid w:val="0081162A"/>
    <w:rsid w:val="00813DF9"/>
    <w:rsid w:val="00814514"/>
    <w:rsid w:val="00833517"/>
    <w:rsid w:val="00834DC2"/>
    <w:rsid w:val="00835C93"/>
    <w:rsid w:val="0084650B"/>
    <w:rsid w:val="00851D75"/>
    <w:rsid w:val="00851FEF"/>
    <w:rsid w:val="00857A84"/>
    <w:rsid w:val="008661C7"/>
    <w:rsid w:val="00866E49"/>
    <w:rsid w:val="008676E6"/>
    <w:rsid w:val="0088724A"/>
    <w:rsid w:val="008A7A32"/>
    <w:rsid w:val="008C1A34"/>
    <w:rsid w:val="008C4B6B"/>
    <w:rsid w:val="008C6BB0"/>
    <w:rsid w:val="008D0111"/>
    <w:rsid w:val="008D1466"/>
    <w:rsid w:val="008D1FEF"/>
    <w:rsid w:val="008D2838"/>
    <w:rsid w:val="008D3C4C"/>
    <w:rsid w:val="008E3D54"/>
    <w:rsid w:val="008E5124"/>
    <w:rsid w:val="00901702"/>
    <w:rsid w:val="0090449D"/>
    <w:rsid w:val="00906B84"/>
    <w:rsid w:val="00911469"/>
    <w:rsid w:val="009120E7"/>
    <w:rsid w:val="0091649D"/>
    <w:rsid w:val="00917DA5"/>
    <w:rsid w:val="0092041E"/>
    <w:rsid w:val="0092126C"/>
    <w:rsid w:val="0092263A"/>
    <w:rsid w:val="00924924"/>
    <w:rsid w:val="009255E0"/>
    <w:rsid w:val="00935161"/>
    <w:rsid w:val="00936E8B"/>
    <w:rsid w:val="00936FE5"/>
    <w:rsid w:val="009412AE"/>
    <w:rsid w:val="009515EF"/>
    <w:rsid w:val="00954BDE"/>
    <w:rsid w:val="009555CC"/>
    <w:rsid w:val="0096085E"/>
    <w:rsid w:val="009674AC"/>
    <w:rsid w:val="00971943"/>
    <w:rsid w:val="00977FA8"/>
    <w:rsid w:val="009911F8"/>
    <w:rsid w:val="00991830"/>
    <w:rsid w:val="009A0FB1"/>
    <w:rsid w:val="009A4D2D"/>
    <w:rsid w:val="009A5DCF"/>
    <w:rsid w:val="009B0633"/>
    <w:rsid w:val="009B2EAA"/>
    <w:rsid w:val="009C2386"/>
    <w:rsid w:val="009C4024"/>
    <w:rsid w:val="009C5035"/>
    <w:rsid w:val="009D05CB"/>
    <w:rsid w:val="009D34C9"/>
    <w:rsid w:val="009D55EA"/>
    <w:rsid w:val="009D632F"/>
    <w:rsid w:val="009D73C0"/>
    <w:rsid w:val="009F492D"/>
    <w:rsid w:val="00A11206"/>
    <w:rsid w:val="00A144BD"/>
    <w:rsid w:val="00A15A55"/>
    <w:rsid w:val="00A167CE"/>
    <w:rsid w:val="00A224CE"/>
    <w:rsid w:val="00A23600"/>
    <w:rsid w:val="00A50B92"/>
    <w:rsid w:val="00A51B7D"/>
    <w:rsid w:val="00A52A49"/>
    <w:rsid w:val="00A52D47"/>
    <w:rsid w:val="00A64DA7"/>
    <w:rsid w:val="00A769D6"/>
    <w:rsid w:val="00A77359"/>
    <w:rsid w:val="00A84EB3"/>
    <w:rsid w:val="00A92620"/>
    <w:rsid w:val="00A94864"/>
    <w:rsid w:val="00AB6EE0"/>
    <w:rsid w:val="00AC049C"/>
    <w:rsid w:val="00AD10EE"/>
    <w:rsid w:val="00AD7C1D"/>
    <w:rsid w:val="00AE1C0F"/>
    <w:rsid w:val="00AE6B17"/>
    <w:rsid w:val="00AF317A"/>
    <w:rsid w:val="00B04A2B"/>
    <w:rsid w:val="00B056FD"/>
    <w:rsid w:val="00B05A63"/>
    <w:rsid w:val="00B1027E"/>
    <w:rsid w:val="00B143D2"/>
    <w:rsid w:val="00B149F6"/>
    <w:rsid w:val="00B22DAC"/>
    <w:rsid w:val="00B26E8C"/>
    <w:rsid w:val="00B2725C"/>
    <w:rsid w:val="00B309A7"/>
    <w:rsid w:val="00B35468"/>
    <w:rsid w:val="00B361E2"/>
    <w:rsid w:val="00B42CBB"/>
    <w:rsid w:val="00B46853"/>
    <w:rsid w:val="00B5333D"/>
    <w:rsid w:val="00B54034"/>
    <w:rsid w:val="00B621C7"/>
    <w:rsid w:val="00B62D40"/>
    <w:rsid w:val="00B6503E"/>
    <w:rsid w:val="00B705A9"/>
    <w:rsid w:val="00B70D16"/>
    <w:rsid w:val="00B72001"/>
    <w:rsid w:val="00B84A77"/>
    <w:rsid w:val="00B853C6"/>
    <w:rsid w:val="00B923B7"/>
    <w:rsid w:val="00B92BC1"/>
    <w:rsid w:val="00B95491"/>
    <w:rsid w:val="00B95EA8"/>
    <w:rsid w:val="00BA18B7"/>
    <w:rsid w:val="00BA464A"/>
    <w:rsid w:val="00BB4E56"/>
    <w:rsid w:val="00BC162C"/>
    <w:rsid w:val="00BC2DFF"/>
    <w:rsid w:val="00BC499E"/>
    <w:rsid w:val="00BC7690"/>
    <w:rsid w:val="00BC7B33"/>
    <w:rsid w:val="00BD70FC"/>
    <w:rsid w:val="00BE159A"/>
    <w:rsid w:val="00BE33A4"/>
    <w:rsid w:val="00C00E3E"/>
    <w:rsid w:val="00C07B6B"/>
    <w:rsid w:val="00C1255C"/>
    <w:rsid w:val="00C16AE3"/>
    <w:rsid w:val="00C42684"/>
    <w:rsid w:val="00C4736E"/>
    <w:rsid w:val="00C47E64"/>
    <w:rsid w:val="00C51286"/>
    <w:rsid w:val="00C5672C"/>
    <w:rsid w:val="00C66E99"/>
    <w:rsid w:val="00C741B2"/>
    <w:rsid w:val="00C77979"/>
    <w:rsid w:val="00C83FA8"/>
    <w:rsid w:val="00C86ECB"/>
    <w:rsid w:val="00C92AC0"/>
    <w:rsid w:val="00CB3A12"/>
    <w:rsid w:val="00CC1A86"/>
    <w:rsid w:val="00CC332D"/>
    <w:rsid w:val="00CD22CC"/>
    <w:rsid w:val="00CD3C48"/>
    <w:rsid w:val="00CE0A8E"/>
    <w:rsid w:val="00CE11F7"/>
    <w:rsid w:val="00CE444D"/>
    <w:rsid w:val="00CE6480"/>
    <w:rsid w:val="00CF1307"/>
    <w:rsid w:val="00D04776"/>
    <w:rsid w:val="00D162F0"/>
    <w:rsid w:val="00D20CEA"/>
    <w:rsid w:val="00D219AE"/>
    <w:rsid w:val="00D46C85"/>
    <w:rsid w:val="00D46F1B"/>
    <w:rsid w:val="00D4780A"/>
    <w:rsid w:val="00D527CE"/>
    <w:rsid w:val="00D63D87"/>
    <w:rsid w:val="00D65044"/>
    <w:rsid w:val="00D72BFA"/>
    <w:rsid w:val="00D75AEE"/>
    <w:rsid w:val="00D961CE"/>
    <w:rsid w:val="00DA661E"/>
    <w:rsid w:val="00DC3443"/>
    <w:rsid w:val="00DC6788"/>
    <w:rsid w:val="00DE1482"/>
    <w:rsid w:val="00DE285B"/>
    <w:rsid w:val="00DF18FD"/>
    <w:rsid w:val="00DF3A43"/>
    <w:rsid w:val="00E003E9"/>
    <w:rsid w:val="00E0491A"/>
    <w:rsid w:val="00E138A7"/>
    <w:rsid w:val="00E1395E"/>
    <w:rsid w:val="00E31B5E"/>
    <w:rsid w:val="00E41A64"/>
    <w:rsid w:val="00E4206A"/>
    <w:rsid w:val="00E50B19"/>
    <w:rsid w:val="00E6426F"/>
    <w:rsid w:val="00E66A79"/>
    <w:rsid w:val="00E7358A"/>
    <w:rsid w:val="00E74E34"/>
    <w:rsid w:val="00E85A66"/>
    <w:rsid w:val="00E87F00"/>
    <w:rsid w:val="00EA0C7A"/>
    <w:rsid w:val="00EA50FD"/>
    <w:rsid w:val="00EA7285"/>
    <w:rsid w:val="00EB6D34"/>
    <w:rsid w:val="00EC504D"/>
    <w:rsid w:val="00ED4EE9"/>
    <w:rsid w:val="00ED5253"/>
    <w:rsid w:val="00EE30B8"/>
    <w:rsid w:val="00F02292"/>
    <w:rsid w:val="00F05F4E"/>
    <w:rsid w:val="00F06CA9"/>
    <w:rsid w:val="00F073B0"/>
    <w:rsid w:val="00F075E8"/>
    <w:rsid w:val="00F11B6F"/>
    <w:rsid w:val="00F2276E"/>
    <w:rsid w:val="00F236DE"/>
    <w:rsid w:val="00F2375D"/>
    <w:rsid w:val="00F24567"/>
    <w:rsid w:val="00F278F8"/>
    <w:rsid w:val="00F27E66"/>
    <w:rsid w:val="00F41554"/>
    <w:rsid w:val="00F55D97"/>
    <w:rsid w:val="00F621ED"/>
    <w:rsid w:val="00F72FA0"/>
    <w:rsid w:val="00F75220"/>
    <w:rsid w:val="00F84B6B"/>
    <w:rsid w:val="00FA06B3"/>
    <w:rsid w:val="00FA3FF0"/>
    <w:rsid w:val="00FA673E"/>
    <w:rsid w:val="00FB69FE"/>
    <w:rsid w:val="00FD5F58"/>
    <w:rsid w:val="00FE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7967"/>
  <w15:docId w15:val="{CF868E79-3514-404E-B61A-E37F617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F0C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A167C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rsid w:val="00C74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741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741B2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7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1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6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61C7"/>
  </w:style>
  <w:style w:type="paragraph" w:styleId="aa">
    <w:name w:val="footer"/>
    <w:basedOn w:val="a"/>
    <w:link w:val="ab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61C7"/>
  </w:style>
  <w:style w:type="paragraph" w:styleId="ac">
    <w:name w:val="List Paragraph"/>
    <w:basedOn w:val="a"/>
    <w:uiPriority w:val="34"/>
    <w:qFormat/>
    <w:rsid w:val="00B056FD"/>
    <w:pPr>
      <w:ind w:left="720"/>
      <w:contextualSpacing/>
    </w:pPr>
  </w:style>
  <w:style w:type="table" w:styleId="ad">
    <w:name w:val="Table Grid"/>
    <w:basedOn w:val="a1"/>
    <w:uiPriority w:val="59"/>
    <w:rsid w:val="0017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7C30A6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ED4EE9"/>
    <w:rPr>
      <w:color w:val="800080" w:themeColor="followedHyperlink"/>
      <w:u w:val="single"/>
    </w:rPr>
  </w:style>
  <w:style w:type="paragraph" w:styleId="af0">
    <w:name w:val="Body Text"/>
    <w:basedOn w:val="a"/>
    <w:link w:val="af1"/>
    <w:uiPriority w:val="99"/>
    <w:rsid w:val="009515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951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E2C06-F413-4A40-8411-7C6FF359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Дедова Элла Владимировна</dc:creator>
  <cp:lastModifiedBy>Дедова Элла Владимировна</cp:lastModifiedBy>
  <cp:revision>6</cp:revision>
  <cp:lastPrinted>2022-06-02T08:48:00Z</cp:lastPrinted>
  <dcterms:created xsi:type="dcterms:W3CDTF">2022-06-15T04:30:00Z</dcterms:created>
  <dcterms:modified xsi:type="dcterms:W3CDTF">2022-06-16T08:15:00Z</dcterms:modified>
</cp:coreProperties>
</file>